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A2C8" w14:textId="77777777" w:rsidR="00633BC9" w:rsidRDefault="00633BC9"/>
    <w:p w14:paraId="42D43197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Lagerbühne</w:t>
      </w:r>
    </w:p>
    <w:p w14:paraId="617F53E8" w14:textId="77777777" w:rsidR="0029092E" w:rsidRDefault="0029092E"/>
    <w:p w14:paraId="6CC2D441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1.1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Baurechtliche Vorschriften</w:t>
      </w:r>
    </w:p>
    <w:p w14:paraId="0955ADD0" w14:textId="77777777" w:rsidR="0029092E" w:rsidRDefault="0029092E"/>
    <w:p w14:paraId="36F9C321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Alle baurechtlichen Vorschriften sind vom Auftraggeber bzw. Betreiber zu prüfen.</w:t>
      </w:r>
    </w:p>
    <w:p w14:paraId="26BF962B" w14:textId="77777777" w:rsidR="0029092E" w:rsidRDefault="0029092E"/>
    <w:p w14:paraId="1EF0A68C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13201CF" w14:textId="77777777" w:rsidR="0029092E" w:rsidRDefault="0029092E"/>
    <w:p w14:paraId="467C1779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1.2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TIXIT-Lagerbühne</w:t>
      </w:r>
    </w:p>
    <w:p w14:paraId="219D5C6B" w14:textId="77777777" w:rsidR="0029092E" w:rsidRDefault="0029092E"/>
    <w:p w14:paraId="2CEF3815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TIXIT-Lagerbühne</w:t>
      </w:r>
    </w:p>
    <w:p w14:paraId="704754D8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Stützen aus Quadratrohr und Hauptträger aus warmgewalzten Formstahl. Fußboden aus 38 mm starken Verlegeplatten auf 3-seitig gehobelten Fichte </w:t>
      </w:r>
      <w:proofErr w:type="spellStart"/>
      <w:r>
        <w:rPr>
          <w:rFonts w:ascii="Calibri" w:eastAsia="Calibri" w:hAnsi="Calibri" w:cs="Calibri"/>
          <w:sz w:val="22"/>
          <w:szCs w:val="22"/>
        </w:rPr>
        <w:t>NSi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Duo- Holzbalken verschraubt (geringe Bauhöhe).</w:t>
      </w:r>
    </w:p>
    <w:p w14:paraId="7B8ECCCA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Zertifizierung der werkseigenen Produktionskontrolle nach DIN EN 1090</w:t>
      </w:r>
    </w:p>
    <w:p w14:paraId="305357FF" w14:textId="77777777" w:rsidR="0029092E" w:rsidRDefault="0029092E"/>
    <w:p w14:paraId="086399CC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Technische Daten und Maße:</w:t>
      </w:r>
    </w:p>
    <w:p w14:paraId="700FD783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Einsatzbereich/Anwendungsklasse: Industrielle Nutzung/Lager</w:t>
      </w:r>
    </w:p>
    <w:p w14:paraId="2ACBA378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Erdbebenzone: Zone 0, Untergrundklasse R</w:t>
      </w:r>
    </w:p>
    <w:p w14:paraId="614AF534" w14:textId="77777777" w:rsidR="0029092E" w:rsidRDefault="0029092E"/>
    <w:p w14:paraId="13ADB817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Länge: ca. .............. mm</w:t>
      </w:r>
    </w:p>
    <w:p w14:paraId="0A7C08ED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Breite/Tiefe: ca. .............. mm</w:t>
      </w:r>
    </w:p>
    <w:p w14:paraId="536F12E9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Stützenraster: ca. ............ mm x ............ mm</w:t>
      </w:r>
    </w:p>
    <w:p w14:paraId="673551EE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Lichte Höhe: ca. .............. mm</w:t>
      </w:r>
    </w:p>
    <w:p w14:paraId="0394F6C6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Höhe OK Bühnenboden: ca. .............. mm</w:t>
      </w:r>
    </w:p>
    <w:p w14:paraId="04CBBF35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Bühnenfläche: ca. .............. qm</w:t>
      </w:r>
    </w:p>
    <w:p w14:paraId="17730D5A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Belastung pro qm: .............. kg bei gleichmäßig verteilter Last (keine Punktlast).</w:t>
      </w:r>
    </w:p>
    <w:p w14:paraId="33D3F8E8" w14:textId="77777777" w:rsidR="0029092E" w:rsidRDefault="0029092E"/>
    <w:p w14:paraId="6600B37F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Oberfläche:</w:t>
      </w:r>
    </w:p>
    <w:p w14:paraId="43F2F976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Stahlteile der Bühne grundiert. Sichtbare Stahlteile der Bühne mit Zweikomponentenfarbe</w:t>
      </w:r>
    </w:p>
    <w:p w14:paraId="5B58F40A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lastRenderedPageBreak/>
        <w:t>beschichtet.</w:t>
      </w:r>
    </w:p>
    <w:p w14:paraId="7E970B1B" w14:textId="77777777" w:rsidR="0029092E" w:rsidRDefault="0029092E"/>
    <w:p w14:paraId="03920518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Farbe der sichtbaren Stahlteile:</w:t>
      </w:r>
    </w:p>
    <w:p w14:paraId="13DA2DFB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7035 lichtgrau</w:t>
      </w:r>
    </w:p>
    <w:p w14:paraId="3422BBDE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338E0AA4" w14:textId="77777777" w:rsidR="0029092E" w:rsidRDefault="0029092E"/>
    <w:p w14:paraId="6B3B0AFE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Für die </w:t>
      </w:r>
      <w:proofErr w:type="spellStart"/>
      <w:r>
        <w:rPr>
          <w:rFonts w:ascii="Calibri" w:eastAsia="Calibri" w:hAnsi="Calibri" w:cs="Calibri"/>
          <w:sz w:val="22"/>
          <w:szCs w:val="22"/>
        </w:rPr>
        <w:t>Tixit</w:t>
      </w:r>
      <w:proofErr w:type="spellEnd"/>
      <w:r>
        <w:rPr>
          <w:rFonts w:ascii="Calibri" w:eastAsia="Calibri" w:hAnsi="Calibri" w:cs="Calibri"/>
          <w:sz w:val="22"/>
          <w:szCs w:val="22"/>
        </w:rPr>
        <w:t>- Bühnenkonstruktion wird standardmäßig eine Statik erstellt. Sollte eine prüffähige Statik erforderlich sein, kann diese gegen einen Aufpreis erstellt werden.</w:t>
      </w:r>
    </w:p>
    <w:p w14:paraId="5321B52C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F303F69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8FD849A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0D4B92D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BD0B3C8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08E07F5" w14:textId="77777777" w:rsidR="0029092E" w:rsidRDefault="0029092E"/>
    <w:p w14:paraId="33D3EA3E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1.3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Treppe mit Podest</w:t>
      </w:r>
    </w:p>
    <w:p w14:paraId="63CE14C1" w14:textId="77777777" w:rsidR="0029092E" w:rsidRDefault="0029092E"/>
    <w:p w14:paraId="73FF0DD9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Treppe mit Podest:</w:t>
      </w:r>
    </w:p>
    <w:p w14:paraId="1AC32097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aus lackierten Wangen, Auflagewinkeln und Treppengeländer. Treppenstufen aus verzinkten Gitterrosten, mit gerundeten Sicherheitstrittkanten.</w:t>
      </w:r>
    </w:p>
    <w:p w14:paraId="4AC603EA" w14:textId="77777777" w:rsidR="0029092E" w:rsidRDefault="0029092E"/>
    <w:p w14:paraId="299117A7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Treppenbreite: B: ca. 1068 mm</w:t>
      </w:r>
    </w:p>
    <w:p w14:paraId="3E452DDF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Treppenstufe: B: ca. 1000 mm </w:t>
      </w:r>
      <w:proofErr w:type="gramStart"/>
      <w:r>
        <w:rPr>
          <w:rFonts w:ascii="Calibri" w:eastAsia="Calibri" w:hAnsi="Calibri" w:cs="Calibri"/>
          <w:sz w:val="22"/>
          <w:szCs w:val="22"/>
        </w:rPr>
        <w:t>x T</w:t>
      </w:r>
      <w:proofErr w:type="gramEnd"/>
      <w:r>
        <w:rPr>
          <w:rFonts w:ascii="Calibri" w:eastAsia="Calibri" w:hAnsi="Calibri" w:cs="Calibri"/>
          <w:sz w:val="22"/>
          <w:szCs w:val="22"/>
        </w:rPr>
        <w:t>: ca. 305 mm</w:t>
      </w:r>
    </w:p>
    <w:p w14:paraId="7EFD936F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Stufenanzahl: ca. ...... </w:t>
      </w:r>
      <w:proofErr w:type="spellStart"/>
      <w:r>
        <w:rPr>
          <w:rFonts w:ascii="Calibri" w:eastAsia="Calibri" w:hAnsi="Calibri" w:cs="Calibri"/>
          <w:sz w:val="22"/>
          <w:szCs w:val="22"/>
        </w:rPr>
        <w:t>Stk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10DF7D7" w14:textId="77777777" w:rsidR="0029092E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Podestgröße</w:t>
      </w:r>
      <w:proofErr w:type="spellEnd"/>
      <w:r>
        <w:rPr>
          <w:rFonts w:ascii="Calibri" w:eastAsia="Calibri" w:hAnsi="Calibri" w:cs="Calibri"/>
          <w:sz w:val="22"/>
          <w:szCs w:val="22"/>
        </w:rPr>
        <w:t>: L: ca. 1000 mm x B: ca. 1000 mm</w:t>
      </w:r>
    </w:p>
    <w:p w14:paraId="6FE9F04F" w14:textId="77777777" w:rsidR="0029092E" w:rsidRDefault="00000000">
      <w:proofErr w:type="spellStart"/>
      <w:r>
        <w:rPr>
          <w:rFonts w:ascii="Calibri" w:eastAsia="Calibri" w:hAnsi="Calibri" w:cs="Calibri"/>
          <w:sz w:val="22"/>
          <w:szCs w:val="22"/>
        </w:rPr>
        <w:t>Podestbelag</w:t>
      </w:r>
      <w:proofErr w:type="spellEnd"/>
      <w:r>
        <w:rPr>
          <w:rFonts w:ascii="Calibri" w:eastAsia="Calibri" w:hAnsi="Calibri" w:cs="Calibri"/>
          <w:sz w:val="22"/>
          <w:szCs w:val="22"/>
        </w:rPr>
        <w:t>: Verlegeplatte 38 mm</w:t>
      </w:r>
    </w:p>
    <w:p w14:paraId="7CB4F48A" w14:textId="77777777" w:rsidR="0029092E" w:rsidRDefault="0029092E"/>
    <w:p w14:paraId="45165D6D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Farbe der Treppenwangen:</w:t>
      </w:r>
    </w:p>
    <w:p w14:paraId="060AEBDA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7035 lichtgrau</w:t>
      </w:r>
    </w:p>
    <w:p w14:paraId="6C06C815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5B36CF2E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Farbe des Treppengeländers:</w:t>
      </w:r>
    </w:p>
    <w:p w14:paraId="60B6F3CC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7035 lichtgrau</w:t>
      </w:r>
    </w:p>
    <w:p w14:paraId="65B3BC03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3B40B64D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nach Wahl auf Anfrage .........</w:t>
      </w:r>
    </w:p>
    <w:p w14:paraId="3C9E8170" w14:textId="77777777" w:rsidR="0029092E" w:rsidRDefault="0029092E"/>
    <w:p w14:paraId="27D87AE2" w14:textId="77777777" w:rsidR="0029092E" w:rsidRDefault="0029092E"/>
    <w:p w14:paraId="36EEF7BC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8A2B3A7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64D2C4AA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4CF940A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A6EF4CA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B1A2D9" w14:textId="77777777" w:rsidR="0029092E" w:rsidRDefault="0029092E"/>
    <w:p w14:paraId="22C16B40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1.4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Schutzgeländer gemäß BGR 234</w:t>
      </w:r>
    </w:p>
    <w:p w14:paraId="713C3902" w14:textId="77777777" w:rsidR="0029092E" w:rsidRDefault="0029092E"/>
    <w:p w14:paraId="2E63FBDC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Schutzgeländer gemäß BGR 234:</w:t>
      </w:r>
    </w:p>
    <w:p w14:paraId="4CC203C2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H: ca. 1000 mm, mit Handlauf, Knie- und Fußschutzleiste</w:t>
      </w:r>
    </w:p>
    <w:p w14:paraId="4A170557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aus geschweißten Rohren 40 x 40 x 3 mm und stabilen Fußplatten.</w:t>
      </w:r>
    </w:p>
    <w:p w14:paraId="7034A89A" w14:textId="77777777" w:rsidR="0029092E" w:rsidRDefault="0029092E"/>
    <w:p w14:paraId="2F351F85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Oberfläche:</w:t>
      </w:r>
    </w:p>
    <w:p w14:paraId="240709A9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Stahlteile des Schutzgeländers grundiert. Sichtbare Stahlteile des Schutzgeländers mit Zweikomponentenfarbe beschichtet.</w:t>
      </w:r>
    </w:p>
    <w:p w14:paraId="3D0A51CA" w14:textId="77777777" w:rsidR="0029092E" w:rsidRDefault="0029092E"/>
    <w:p w14:paraId="4FF09177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Farbe der sichtbaren Stahlteile:</w:t>
      </w:r>
    </w:p>
    <w:p w14:paraId="5B096F53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7035 lichtgrau</w:t>
      </w:r>
    </w:p>
    <w:p w14:paraId="1400AEFA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79456EE7" w14:textId="77777777" w:rsidR="0029092E" w:rsidRDefault="0029092E"/>
    <w:p w14:paraId="77BC9C0F" w14:textId="77777777" w:rsidR="0029092E" w:rsidRDefault="0029092E"/>
    <w:p w14:paraId="19BBED4D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598B7491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m</w:t>
      </w:r>
    </w:p>
    <w:p w14:paraId="5603D776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C6D9C36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440EB55C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3505A13" w14:textId="77777777" w:rsidR="0029092E" w:rsidRDefault="0029092E"/>
    <w:p w14:paraId="3C9C419A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1.5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Aufgabestelle gemäß BGR 234</w:t>
      </w:r>
    </w:p>
    <w:p w14:paraId="518D7B5A" w14:textId="77777777" w:rsidR="0029092E" w:rsidRDefault="0029092E"/>
    <w:p w14:paraId="3BC20456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Aufgabestelle gemäß BGR 234:</w:t>
      </w:r>
    </w:p>
    <w:p w14:paraId="1D2D2C83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B: ca. 1500 mm x H: ca. 1000 mm</w:t>
      </w:r>
    </w:p>
    <w:p w14:paraId="69116C30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Schutzgeländer beidseitig 800 mm, nach innen verlaufend mit rot/weißer Sicherungskette und Alu-Duett-Blech im Aufgabebereich.</w:t>
      </w:r>
    </w:p>
    <w:p w14:paraId="5C705C08" w14:textId="77777777" w:rsidR="0029092E" w:rsidRDefault="0029092E"/>
    <w:p w14:paraId="5D877CA4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1C58256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0125E028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251519E0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358E7AD2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60AA477" w14:textId="77777777" w:rsidR="0029092E" w:rsidRDefault="0029092E"/>
    <w:p w14:paraId="5154470A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1.6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Schiebetor 1-flg. gemäß BGR 234</w:t>
      </w:r>
    </w:p>
    <w:p w14:paraId="2936345C" w14:textId="77777777" w:rsidR="0029092E" w:rsidRDefault="0029092E"/>
    <w:p w14:paraId="1F836C37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Schiebetor 1-flg. gemäß BGR 234:</w:t>
      </w:r>
    </w:p>
    <w:p w14:paraId="0FDB35B4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L: ca. 1500 mm x H: ca. 1000 mm</w:t>
      </w:r>
    </w:p>
    <w:p w14:paraId="67A7E4F3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mit robusten Laufrollen, Schiebegriff und Hakenschloss und Alu-Duett-Blech im Aufgabebereich.</w:t>
      </w:r>
    </w:p>
    <w:p w14:paraId="2F071EB6" w14:textId="77777777" w:rsidR="0029092E" w:rsidRDefault="0029092E"/>
    <w:p w14:paraId="3F31FD31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>Farbe der sichtbaren Stahlteile:</w:t>
      </w:r>
    </w:p>
    <w:p w14:paraId="7BCB08CE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7035 lichtgrau</w:t>
      </w:r>
    </w:p>
    <w:p w14:paraId="371DB608" w14:textId="77777777" w:rsidR="0029092E" w:rsidRDefault="00000000">
      <w:proofErr w:type="gramStart"/>
      <w:r>
        <w:rPr>
          <w:rFonts w:ascii="Calibri" w:eastAsia="Calibri" w:hAnsi="Calibri" w:cs="Calibri"/>
          <w:sz w:val="22"/>
          <w:szCs w:val="22"/>
        </w:rPr>
        <w:t>[ ]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RAL 9002 grauweiß</w:t>
      </w:r>
    </w:p>
    <w:p w14:paraId="09DD19AA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22E508D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r>
        <w:rPr>
          <w:rFonts w:ascii="Calibri" w:eastAsia="Calibri" w:hAnsi="Calibri" w:cs="Calibri"/>
          <w:sz w:val="22"/>
          <w:szCs w:val="22"/>
        </w:rPr>
        <w:t>St</w:t>
      </w:r>
    </w:p>
    <w:p w14:paraId="45D4D0C4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1059DB1B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2375480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FB1AD74" w14:textId="77777777" w:rsidR="0029092E" w:rsidRDefault="0029092E"/>
    <w:p w14:paraId="5E583E1D" w14:textId="77777777" w:rsidR="0029092E" w:rsidRDefault="00000000">
      <w:pPr>
        <w:shd w:val="clear" w:color="auto" w:fill="DDDDDD"/>
      </w:pPr>
      <w:r>
        <w:rPr>
          <w:rFonts w:ascii="Calibri" w:eastAsia="Calibri" w:hAnsi="Calibri" w:cs="Calibri"/>
          <w:b/>
          <w:bCs/>
          <w:sz w:val="22"/>
          <w:szCs w:val="22"/>
        </w:rPr>
        <w:t>1.7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Prüffähige Statik</w:t>
      </w:r>
    </w:p>
    <w:p w14:paraId="7A53CBDA" w14:textId="77777777" w:rsidR="0029092E" w:rsidRDefault="0029092E"/>
    <w:p w14:paraId="7BC06AEB" w14:textId="77777777" w:rsidR="0029092E" w:rsidRDefault="00000000">
      <w:r>
        <w:rPr>
          <w:rFonts w:ascii="Calibri" w:eastAsia="Calibri" w:hAnsi="Calibri" w:cs="Calibri"/>
          <w:sz w:val="22"/>
          <w:szCs w:val="22"/>
        </w:rPr>
        <w:lastRenderedPageBreak/>
        <w:t>Für die TIXIT-Bühnenkonstruktion wird standardmäßig eine Statik erstellt. Sollte eine prüffähige Statik erforderlich sein, kann diese gegen einen Aufpreis erstellt werden.</w:t>
      </w:r>
    </w:p>
    <w:p w14:paraId="1FD2BBF9" w14:textId="77777777" w:rsidR="0029092E" w:rsidRDefault="0029092E"/>
    <w:p w14:paraId="72820A02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Menge: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01C6E4AB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Einheit: </w:t>
      </w:r>
      <w:proofErr w:type="spellStart"/>
      <w:r>
        <w:rPr>
          <w:rFonts w:ascii="Calibri" w:eastAsia="Calibri" w:hAnsi="Calibri" w:cs="Calibri"/>
          <w:sz w:val="22"/>
          <w:szCs w:val="22"/>
        </w:rPr>
        <w:t>psch</w:t>
      </w:r>
      <w:proofErr w:type="spellEnd"/>
    </w:p>
    <w:p w14:paraId="463F2400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EP: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7F54F076" w14:textId="77777777" w:rsidR="0029092E" w:rsidRDefault="00000000">
      <w:r>
        <w:rPr>
          <w:rFonts w:ascii="Calibri" w:eastAsia="Calibri" w:hAnsi="Calibri" w:cs="Calibri"/>
          <w:b/>
          <w:bCs/>
          <w:sz w:val="22"/>
          <w:szCs w:val="22"/>
        </w:rPr>
        <w:t xml:space="preserve">GP: 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14:paraId="6B407C42" w14:textId="53058EC5" w:rsidR="0029092E" w:rsidRDefault="00000000"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29092E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2913" w14:textId="77777777" w:rsidR="00C967AB" w:rsidRDefault="00C967AB">
      <w:pPr>
        <w:spacing w:after="0" w:line="240" w:lineRule="auto"/>
      </w:pPr>
      <w:r>
        <w:separator/>
      </w:r>
    </w:p>
  </w:endnote>
  <w:endnote w:type="continuationSeparator" w:id="0">
    <w:p w14:paraId="08E0CB76" w14:textId="77777777" w:rsidR="00C967AB" w:rsidRDefault="00C9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4544" w14:textId="77777777" w:rsidR="0029092E" w:rsidRDefault="00000000">
    <w:pPr>
      <w:pStyle w:val="paragraphFooterStyle"/>
    </w:pPr>
    <w:r>
      <w:rPr>
        <w:rFonts w:ascii="Calibri" w:eastAsia="Calibri" w:hAnsi="Calibri" w:cs="Calibri"/>
      </w:rPr>
      <w:t xml:space="preserve">Seite </w:t>
    </w:r>
    <w:r>
      <w:fldChar w:fldCharType="begin"/>
    </w:r>
    <w:r>
      <w:rPr>
        <w:rFonts w:ascii="Calibri" w:eastAsia="Calibri" w:hAnsi="Calibri" w:cs="Calibri"/>
      </w:rPr>
      <w:instrText>PAGE</w:instrText>
    </w:r>
    <w:r>
      <w:fldChar w:fldCharType="separate"/>
    </w:r>
    <w:r w:rsidR="00927E65">
      <w:rPr>
        <w:rFonts w:ascii="Calibri" w:eastAsia="Calibri" w:hAnsi="Calibri" w:cs="Calibri"/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von </w:t>
    </w:r>
    <w:r>
      <w:fldChar w:fldCharType="begin"/>
    </w:r>
    <w:r>
      <w:rPr>
        <w:rFonts w:ascii="Calibri" w:eastAsia="Calibri" w:hAnsi="Calibri" w:cs="Calibri"/>
      </w:rPr>
      <w:instrText>NUMPAGES</w:instrText>
    </w:r>
    <w:r>
      <w:fldChar w:fldCharType="separate"/>
    </w:r>
    <w:r w:rsidR="00927E65">
      <w:rPr>
        <w:rFonts w:ascii="Calibri" w:eastAsia="Calibri" w:hAnsi="Calibri" w:cs="Calibri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6D71" w14:textId="77777777" w:rsidR="00C967AB" w:rsidRDefault="00C967AB">
      <w:pPr>
        <w:spacing w:after="0" w:line="240" w:lineRule="auto"/>
      </w:pPr>
      <w:r>
        <w:separator/>
      </w:r>
    </w:p>
  </w:footnote>
  <w:footnote w:type="continuationSeparator" w:id="0">
    <w:p w14:paraId="3ADD23D5" w14:textId="77777777" w:rsidR="00C967AB" w:rsidRDefault="00C9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12"/>
      <w:gridCol w:w="4513"/>
    </w:tblGrid>
    <w:tr w:rsidR="0029092E" w14:paraId="3D8B50DF" w14:textId="77777777">
      <w:tc>
        <w:tcPr>
          <w:tcW w:w="2500" w:type="dxa"/>
        </w:tcPr>
        <w:p w14:paraId="2A05946A" w14:textId="77777777" w:rsidR="0029092E" w:rsidRDefault="00000000">
          <w:r>
            <w:rPr>
              <w:rFonts w:ascii="Calibri" w:eastAsia="Calibri" w:hAnsi="Calibri" w:cs="Calibri"/>
              <w:b/>
              <w:bCs/>
              <w:sz w:val="40"/>
              <w:szCs w:val="40"/>
            </w:rPr>
            <w:t>TIXIT Bernd Lauffer</w:t>
          </w:r>
        </w:p>
      </w:tc>
      <w:tc>
        <w:tcPr>
          <w:tcW w:w="2500" w:type="dxa"/>
        </w:tcPr>
        <w:p w14:paraId="331B68AC" w14:textId="513E5812" w:rsidR="0029092E" w:rsidRDefault="00927E65">
          <w:pPr>
            <w:jc w:val="right"/>
          </w:pPr>
          <w:r>
            <w:rPr>
              <w:noProof/>
            </w:rPr>
            <w:drawing>
              <wp:inline distT="0" distB="0" distL="0" distR="0" wp14:anchorId="2E6AB021" wp14:editId="17A9340B">
                <wp:extent cx="857250" cy="4286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2E"/>
    <w:rsid w:val="001B43BF"/>
    <w:rsid w:val="0029092E"/>
    <w:rsid w:val="00633BC9"/>
    <w:rsid w:val="00927E65"/>
    <w:rsid w:val="00C37296"/>
    <w:rsid w:val="00C967AB"/>
    <w:rsid w:val="00C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EC49"/>
  <w15:docId w15:val="{E9EDD8F1-42B7-4EF9-90BA-9E77A0FF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Standard"/>
    <w:pPr>
      <w:jc w:val="right"/>
    </w:pPr>
  </w:style>
  <w:style w:type="table" w:customStyle="1" w:styleId="treeElementTable">
    <w:name w:val="treeElementTable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EAEA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2831</Characters>
  <Application>Microsoft Office Word</Application>
  <DocSecurity>0</DocSecurity>
  <Lines>23</Lines>
  <Paragraphs>6</Paragraphs>
  <ScaleCrop>false</ScaleCrop>
  <Manager/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Ciardiello, Daniela</dc:creator>
  <cp:keywords/>
  <dc:description/>
  <cp:lastModifiedBy>Ciardiello, Daniela</cp:lastModifiedBy>
  <cp:revision>4</cp:revision>
  <dcterms:created xsi:type="dcterms:W3CDTF">2025-08-07T07:57:00Z</dcterms:created>
  <dcterms:modified xsi:type="dcterms:W3CDTF">2025-08-25T08:39:00Z</dcterms:modified>
  <cp:category/>
</cp:coreProperties>
</file>